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E345C" w14:textId="77777777" w:rsidR="003E0B8B" w:rsidRPr="00CA7CAB" w:rsidRDefault="003E0B8B" w:rsidP="006C2CF1">
      <w:pPr>
        <w:pStyle w:val="NoSpacing"/>
        <w:jc w:val="center"/>
        <w:rPr>
          <w:b/>
          <w:sz w:val="28"/>
          <w:szCs w:val="28"/>
        </w:rPr>
      </w:pPr>
    </w:p>
    <w:p w14:paraId="056BB50C" w14:textId="2C99E69D" w:rsidR="004573B2" w:rsidRPr="00CA7CAB" w:rsidRDefault="004573B2" w:rsidP="006C2CF1">
      <w:pPr>
        <w:pStyle w:val="NoSpacing"/>
        <w:jc w:val="center"/>
        <w:rPr>
          <w:b/>
          <w:sz w:val="24"/>
          <w:szCs w:val="24"/>
        </w:rPr>
      </w:pPr>
      <w:bookmarkStart w:id="0" w:name="_Hlk160535984"/>
      <w:r w:rsidRPr="00CA7CAB">
        <w:rPr>
          <w:b/>
          <w:sz w:val="24"/>
          <w:szCs w:val="24"/>
        </w:rPr>
        <w:t xml:space="preserve">COMMISSIONER’S </w:t>
      </w:r>
      <w:r w:rsidR="00283098">
        <w:rPr>
          <w:b/>
          <w:sz w:val="24"/>
          <w:szCs w:val="24"/>
        </w:rPr>
        <w:t xml:space="preserve">AGENT/BROKERS ADVISORY </w:t>
      </w:r>
      <w:r w:rsidRPr="00CA7CAB">
        <w:rPr>
          <w:b/>
          <w:sz w:val="24"/>
          <w:szCs w:val="24"/>
        </w:rPr>
        <w:t>COMMITTEE</w:t>
      </w:r>
    </w:p>
    <w:p w14:paraId="100D3826" w14:textId="77777777" w:rsidR="004573B2" w:rsidRPr="00CA7CAB" w:rsidRDefault="004573B2" w:rsidP="006C2CF1">
      <w:pPr>
        <w:pStyle w:val="NoSpacing"/>
        <w:jc w:val="center"/>
        <w:rPr>
          <w:b/>
          <w:sz w:val="24"/>
          <w:szCs w:val="24"/>
        </w:rPr>
      </w:pPr>
      <w:r w:rsidRPr="00CA7CAB">
        <w:rPr>
          <w:b/>
          <w:sz w:val="24"/>
          <w:szCs w:val="24"/>
        </w:rPr>
        <w:t>AGENDA</w:t>
      </w:r>
    </w:p>
    <w:p w14:paraId="662FB26A" w14:textId="77777777" w:rsidR="006C2CF1" w:rsidRPr="00CA7CAB" w:rsidRDefault="006C2CF1" w:rsidP="006C2CF1">
      <w:pPr>
        <w:pStyle w:val="NoSpacing"/>
        <w:jc w:val="center"/>
        <w:rPr>
          <w:b/>
          <w:sz w:val="24"/>
          <w:szCs w:val="24"/>
        </w:rPr>
      </w:pPr>
    </w:p>
    <w:p w14:paraId="4EDC7794" w14:textId="3FE912F9" w:rsidR="004573B2" w:rsidRPr="00CA7CAB" w:rsidRDefault="004573B2" w:rsidP="00457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sz w:val="24"/>
          <w:szCs w:val="24"/>
        </w:rPr>
      </w:pPr>
      <w:r w:rsidRPr="00CA7CAB">
        <w:rPr>
          <w:sz w:val="24"/>
          <w:szCs w:val="24"/>
        </w:rPr>
        <w:t>The Commissioner’s</w:t>
      </w:r>
      <w:r w:rsidR="00283098">
        <w:rPr>
          <w:sz w:val="24"/>
          <w:szCs w:val="24"/>
        </w:rPr>
        <w:t xml:space="preserve"> Agent/Brokers</w:t>
      </w:r>
      <w:r w:rsidRPr="00CA7CAB">
        <w:rPr>
          <w:sz w:val="24"/>
          <w:szCs w:val="24"/>
        </w:rPr>
        <w:t xml:space="preserve"> Advisory Committee will conduct a public meeting</w:t>
      </w:r>
      <w:r w:rsidR="000775D7">
        <w:rPr>
          <w:sz w:val="24"/>
          <w:szCs w:val="24"/>
        </w:rPr>
        <w:t xml:space="preserve"> on </w:t>
      </w:r>
      <w:r w:rsidR="00C013E4">
        <w:rPr>
          <w:sz w:val="24"/>
          <w:szCs w:val="24"/>
        </w:rPr>
        <w:t>Tuesday</w:t>
      </w:r>
      <w:r w:rsidR="000775D7">
        <w:rPr>
          <w:sz w:val="24"/>
          <w:szCs w:val="24"/>
        </w:rPr>
        <w:t xml:space="preserve">, </w:t>
      </w:r>
      <w:r w:rsidR="00C013E4">
        <w:rPr>
          <w:sz w:val="24"/>
          <w:szCs w:val="24"/>
        </w:rPr>
        <w:t>July</w:t>
      </w:r>
      <w:r w:rsidR="000775D7" w:rsidRPr="00283098">
        <w:rPr>
          <w:sz w:val="24"/>
          <w:szCs w:val="24"/>
        </w:rPr>
        <w:t xml:space="preserve"> </w:t>
      </w:r>
      <w:r w:rsidR="00283098" w:rsidRPr="00283098">
        <w:rPr>
          <w:sz w:val="24"/>
          <w:szCs w:val="24"/>
        </w:rPr>
        <w:t>9</w:t>
      </w:r>
      <w:r w:rsidR="000775D7" w:rsidRPr="00283098">
        <w:rPr>
          <w:sz w:val="24"/>
          <w:szCs w:val="24"/>
          <w:vertAlign w:val="superscript"/>
        </w:rPr>
        <w:t>t</w:t>
      </w:r>
      <w:r w:rsidR="00283098" w:rsidRPr="00283098">
        <w:rPr>
          <w:sz w:val="24"/>
          <w:szCs w:val="24"/>
          <w:vertAlign w:val="superscript"/>
        </w:rPr>
        <w:t>h</w:t>
      </w:r>
      <w:r w:rsidR="000775D7" w:rsidRPr="00283098">
        <w:rPr>
          <w:sz w:val="24"/>
          <w:szCs w:val="24"/>
        </w:rPr>
        <w:t xml:space="preserve">, </w:t>
      </w:r>
      <w:proofErr w:type="gramStart"/>
      <w:r w:rsidR="000775D7" w:rsidRPr="00283098">
        <w:rPr>
          <w:sz w:val="24"/>
          <w:szCs w:val="24"/>
        </w:rPr>
        <w:t>2024</w:t>
      </w:r>
      <w:proofErr w:type="gramEnd"/>
      <w:r w:rsidR="000775D7" w:rsidRPr="00283098">
        <w:rPr>
          <w:sz w:val="24"/>
          <w:szCs w:val="24"/>
        </w:rPr>
        <w:t xml:space="preserve"> beginning at </w:t>
      </w:r>
      <w:r w:rsidR="00C013E4">
        <w:rPr>
          <w:sz w:val="24"/>
          <w:szCs w:val="24"/>
        </w:rPr>
        <w:t>1</w:t>
      </w:r>
      <w:r w:rsidR="000775D7" w:rsidRPr="00283098">
        <w:rPr>
          <w:sz w:val="24"/>
          <w:szCs w:val="24"/>
        </w:rPr>
        <w:t xml:space="preserve">:00 </w:t>
      </w:r>
      <w:r w:rsidR="00C013E4">
        <w:rPr>
          <w:sz w:val="24"/>
          <w:szCs w:val="24"/>
        </w:rPr>
        <w:t>p</w:t>
      </w:r>
      <w:r w:rsidR="000775D7" w:rsidRPr="00283098">
        <w:rPr>
          <w:sz w:val="24"/>
          <w:szCs w:val="24"/>
        </w:rPr>
        <w:t>.m. at</w:t>
      </w:r>
    </w:p>
    <w:p w14:paraId="7AE45841" w14:textId="6068F045" w:rsidR="004573B2" w:rsidRPr="00CA7CAB" w:rsidRDefault="004573B2" w:rsidP="0090289B">
      <w:pPr>
        <w:pStyle w:val="Heading3"/>
        <w:ind w:left="720"/>
        <w:jc w:val="left"/>
        <w:rPr>
          <w:rFonts w:ascii="Times New Roman" w:hAnsi="Times New Roman"/>
          <w:szCs w:val="24"/>
        </w:rPr>
      </w:pPr>
      <w:r w:rsidRPr="00CA7CAB">
        <w:rPr>
          <w:rFonts w:ascii="Times New Roman" w:hAnsi="Times New Roman"/>
          <w:szCs w:val="24"/>
        </w:rPr>
        <w:t>Division of Insurance</w:t>
      </w:r>
      <w:r w:rsidR="0090289B">
        <w:rPr>
          <w:rFonts w:ascii="Times New Roman" w:hAnsi="Times New Roman"/>
          <w:szCs w:val="24"/>
        </w:rPr>
        <w:t xml:space="preserve">                                                   Nevada State Business Center</w:t>
      </w:r>
    </w:p>
    <w:p w14:paraId="251AC09B" w14:textId="58C00530" w:rsidR="004573B2" w:rsidRPr="00CA7CAB" w:rsidRDefault="004573B2" w:rsidP="0090289B">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ascii="Times New Roman" w:hAnsi="Times New Roman"/>
          <w:szCs w:val="24"/>
        </w:rPr>
      </w:pPr>
      <w:r w:rsidRPr="00CA7CAB">
        <w:rPr>
          <w:rFonts w:ascii="Times New Roman" w:hAnsi="Times New Roman"/>
          <w:szCs w:val="24"/>
        </w:rPr>
        <w:t>Hearing Room</w:t>
      </w:r>
      <w:r w:rsidR="0090289B">
        <w:rPr>
          <w:rFonts w:ascii="Times New Roman" w:hAnsi="Times New Roman"/>
          <w:szCs w:val="24"/>
        </w:rPr>
        <w:t xml:space="preserve">                                                               Suite 430 (Tahoe Room)</w:t>
      </w:r>
    </w:p>
    <w:p w14:paraId="0E5BD20E" w14:textId="394B1474" w:rsidR="004573B2" w:rsidRPr="00CA7CAB" w:rsidRDefault="004573B2" w:rsidP="0090289B">
      <w:pPr>
        <w:ind w:left="720"/>
        <w:rPr>
          <w:b/>
          <w:sz w:val="24"/>
          <w:szCs w:val="24"/>
        </w:rPr>
      </w:pPr>
      <w:r w:rsidRPr="00CA7CAB">
        <w:rPr>
          <w:b/>
          <w:sz w:val="24"/>
          <w:szCs w:val="24"/>
        </w:rPr>
        <w:t>1818 College Parkway</w:t>
      </w:r>
      <w:r w:rsidR="0090289B">
        <w:rPr>
          <w:b/>
          <w:sz w:val="24"/>
          <w:szCs w:val="24"/>
        </w:rPr>
        <w:t xml:space="preserve">                                                  3300 W. Sahara Ave, 4</w:t>
      </w:r>
      <w:r w:rsidR="0090289B" w:rsidRPr="0090289B">
        <w:rPr>
          <w:b/>
          <w:sz w:val="24"/>
          <w:szCs w:val="24"/>
          <w:vertAlign w:val="superscript"/>
        </w:rPr>
        <w:t>th</w:t>
      </w:r>
      <w:r w:rsidR="0090289B">
        <w:rPr>
          <w:b/>
          <w:sz w:val="24"/>
          <w:szCs w:val="24"/>
        </w:rPr>
        <w:t xml:space="preserve"> floor       </w:t>
      </w:r>
    </w:p>
    <w:p w14:paraId="73960B18" w14:textId="09B428DF" w:rsidR="004573B2" w:rsidRDefault="004573B2" w:rsidP="0090289B">
      <w:pPr>
        <w:pStyle w:val="Heading2"/>
        <w:spacing w:after="240"/>
        <w:ind w:left="720"/>
        <w:jc w:val="left"/>
        <w:rPr>
          <w:rFonts w:ascii="Times New Roman" w:hAnsi="Times New Roman"/>
          <w:b/>
          <w:szCs w:val="24"/>
        </w:rPr>
      </w:pPr>
      <w:r w:rsidRPr="00CA7CAB">
        <w:rPr>
          <w:rFonts w:ascii="Times New Roman" w:hAnsi="Times New Roman"/>
          <w:b/>
          <w:szCs w:val="24"/>
        </w:rPr>
        <w:t>Carson City, Nevada</w:t>
      </w:r>
      <w:r w:rsidR="0090289B">
        <w:rPr>
          <w:rFonts w:ascii="Times New Roman" w:hAnsi="Times New Roman"/>
          <w:b/>
          <w:szCs w:val="24"/>
        </w:rPr>
        <w:t xml:space="preserve">                                                     Las Vegas, Nevada </w:t>
      </w:r>
    </w:p>
    <w:bookmarkEnd w:id="0"/>
    <w:p w14:paraId="2D4BF5F0" w14:textId="77777777" w:rsidR="00283098" w:rsidRDefault="00283098" w:rsidP="00283098"/>
    <w:p w14:paraId="4ADA37E0" w14:textId="77777777" w:rsidR="00283098" w:rsidRPr="00283098" w:rsidRDefault="00283098" w:rsidP="00283098">
      <w:pPr>
        <w:pStyle w:val="NoSpacing"/>
        <w:jc w:val="center"/>
        <w:rPr>
          <w:bCs/>
          <w:i/>
          <w:iCs/>
          <w:sz w:val="24"/>
          <w:szCs w:val="24"/>
          <w:u w:val="single"/>
        </w:rPr>
      </w:pPr>
      <w:r w:rsidRPr="00283098">
        <w:rPr>
          <w:bCs/>
          <w:i/>
          <w:iCs/>
          <w:sz w:val="24"/>
          <w:szCs w:val="24"/>
          <w:u w:val="single"/>
        </w:rPr>
        <w:t>2024-25 Members</w:t>
      </w:r>
    </w:p>
    <w:p w14:paraId="309E652B" w14:textId="77777777" w:rsidR="00283098" w:rsidRPr="00283098" w:rsidRDefault="00283098" w:rsidP="00283098">
      <w:pPr>
        <w:pStyle w:val="NoSpacing"/>
        <w:jc w:val="center"/>
        <w:rPr>
          <w:bCs/>
          <w:i/>
          <w:iCs/>
          <w:sz w:val="24"/>
          <w:szCs w:val="24"/>
        </w:rPr>
      </w:pPr>
      <w:r w:rsidRPr="00283098">
        <w:rPr>
          <w:bCs/>
          <w:i/>
          <w:iCs/>
          <w:sz w:val="24"/>
          <w:szCs w:val="24"/>
        </w:rPr>
        <w:t xml:space="preserve">Chris Carothers, Ulyanna Chung, Matt Cook, Julie Ann Evans, Paul Hesselgesser, </w:t>
      </w:r>
    </w:p>
    <w:p w14:paraId="479BDF76" w14:textId="77777777" w:rsidR="00283098" w:rsidRPr="00283098" w:rsidRDefault="00283098" w:rsidP="00283098">
      <w:pPr>
        <w:pStyle w:val="NoSpacing"/>
        <w:jc w:val="center"/>
        <w:rPr>
          <w:bCs/>
          <w:i/>
          <w:iCs/>
          <w:sz w:val="24"/>
          <w:szCs w:val="24"/>
        </w:rPr>
      </w:pPr>
      <w:r w:rsidRPr="00283098">
        <w:rPr>
          <w:bCs/>
          <w:i/>
          <w:iCs/>
          <w:sz w:val="24"/>
          <w:szCs w:val="24"/>
        </w:rPr>
        <w:t>Morre Hughes, Jennie Kim, Scott Menath, Frank Nolimal, Larry Peyton,</w:t>
      </w:r>
    </w:p>
    <w:p w14:paraId="41D89E97" w14:textId="64AE7B40" w:rsidR="00283098" w:rsidRPr="00283098" w:rsidRDefault="00283098" w:rsidP="00283098">
      <w:pPr>
        <w:pStyle w:val="NoSpacing"/>
        <w:jc w:val="center"/>
        <w:rPr>
          <w:bCs/>
          <w:i/>
          <w:iCs/>
          <w:sz w:val="24"/>
          <w:szCs w:val="24"/>
        </w:rPr>
      </w:pPr>
      <w:r w:rsidRPr="00283098">
        <w:rPr>
          <w:bCs/>
          <w:i/>
          <w:iCs/>
          <w:sz w:val="24"/>
          <w:szCs w:val="24"/>
        </w:rPr>
        <w:t>Rachel Rizzi, Jared Rossi, Heidi Sterner, Valentina Tort</w:t>
      </w:r>
      <w:r w:rsidR="00AA250D">
        <w:rPr>
          <w:bCs/>
          <w:i/>
          <w:iCs/>
          <w:sz w:val="24"/>
          <w:szCs w:val="24"/>
        </w:rPr>
        <w:t>o</w:t>
      </w:r>
      <w:r w:rsidRPr="00283098">
        <w:rPr>
          <w:bCs/>
          <w:i/>
          <w:iCs/>
          <w:sz w:val="24"/>
          <w:szCs w:val="24"/>
        </w:rPr>
        <w:t xml:space="preserve">masi </w:t>
      </w:r>
    </w:p>
    <w:p w14:paraId="27322C4C" w14:textId="77777777" w:rsidR="00283098" w:rsidRPr="00283098" w:rsidRDefault="00283098" w:rsidP="00283098"/>
    <w:p w14:paraId="2521A9C8" w14:textId="4627B52D" w:rsidR="001334C6" w:rsidRPr="003D4316" w:rsidRDefault="003D4316" w:rsidP="003D4316">
      <w:pPr>
        <w:spacing w:after="240"/>
        <w:jc w:val="both"/>
        <w:rPr>
          <w:rFonts w:ascii="Times New" w:hAnsi="Times New"/>
          <w:sz w:val="24"/>
        </w:rPr>
      </w:pPr>
      <w:r>
        <w:rPr>
          <w:sz w:val="24"/>
          <w:szCs w:val="24"/>
        </w:rPr>
        <w:t>Persons may also participate in the meeting by using the following videoconference link</w:t>
      </w:r>
      <w:r w:rsidR="0090289B">
        <w:rPr>
          <w:sz w:val="24"/>
          <w:szCs w:val="24"/>
        </w:rPr>
        <w:t xml:space="preserve">.  </w:t>
      </w:r>
      <w:r w:rsidRPr="000775D7">
        <w:rPr>
          <w:rFonts w:ascii="Times New" w:hAnsi="Times New"/>
          <w:sz w:val="24"/>
        </w:rPr>
        <w:t>The public is invited to attend.</w:t>
      </w:r>
      <w:r w:rsidR="000775D7">
        <w:rPr>
          <w:rFonts w:ascii="Times New" w:hAnsi="Times New"/>
          <w:sz w:val="24"/>
        </w:rPr>
        <w:t xml:space="preserve"> M</w:t>
      </w:r>
      <w:r w:rsidRPr="000775D7">
        <w:rPr>
          <w:rFonts w:ascii="Times New" w:hAnsi="Times New"/>
          <w:sz w:val="24"/>
        </w:rPr>
        <w:t>embers of the public who are</w:t>
      </w:r>
      <w:r>
        <w:rPr>
          <w:rFonts w:ascii="Times New" w:hAnsi="Times New"/>
          <w:sz w:val="24"/>
        </w:rPr>
        <w:t xml:space="preserve"> disabled and require special accommodations or assistance at the meeting are encouraged to notify the Commissioner’s secretary in writing at 1818 College Parkway, Suite 103, Carson City, NV 89706 or by calling (775) 687-0771. To obtain supporting material that may be distributed for this meeting, contact Shanna Wallace in writing at 1818 College Parkway, Suite 103, Carson City, NV 89706, by email at </w:t>
      </w:r>
      <w:hyperlink r:id="rId8" w:history="1">
        <w:r>
          <w:rPr>
            <w:rStyle w:val="Hyperlink"/>
            <w:rFonts w:ascii="Times New" w:hAnsi="Times New"/>
            <w:sz w:val="24"/>
          </w:rPr>
          <w:t>PCINSINFO@doi.nv.gov</w:t>
        </w:r>
      </w:hyperlink>
      <w:r>
        <w:rPr>
          <w:rFonts w:ascii="Times New" w:hAnsi="Times New"/>
          <w:sz w:val="24"/>
        </w:rPr>
        <w:t xml:space="preserve"> or by calling (775) 687-0754.</w:t>
      </w:r>
    </w:p>
    <w:p w14:paraId="5713D2A3" w14:textId="2716D024" w:rsidR="00C013E4" w:rsidRDefault="001334C6" w:rsidP="00C013E4">
      <w:pPr>
        <w:rPr>
          <w:sz w:val="24"/>
          <w:szCs w:val="24"/>
        </w:rPr>
      </w:pPr>
      <w:r w:rsidRPr="000775D7">
        <w:rPr>
          <w:sz w:val="24"/>
          <w:szCs w:val="24"/>
        </w:rPr>
        <w:t xml:space="preserve">Meeting Link: </w:t>
      </w:r>
      <w:hyperlink r:id="rId9" w:history="1">
        <w:r w:rsidR="00C013E4" w:rsidRPr="00B3536E">
          <w:rPr>
            <w:rStyle w:val="Hyperlink"/>
            <w:sz w:val="24"/>
            <w:szCs w:val="24"/>
          </w:rPr>
          <w:t>https://doinv.webex.com/doinv/j.php?MTID=m468c749bfaa1415ee24866474e979f6c</w:t>
        </w:r>
      </w:hyperlink>
    </w:p>
    <w:p w14:paraId="55ECEEB2" w14:textId="4431D668" w:rsidR="001334C6" w:rsidRPr="000775D7" w:rsidRDefault="001334C6" w:rsidP="001334C6">
      <w:pPr>
        <w:pStyle w:val="NoSpacing"/>
        <w:rPr>
          <w:sz w:val="24"/>
          <w:szCs w:val="24"/>
        </w:rPr>
      </w:pPr>
      <w:r w:rsidRPr="000775D7">
        <w:rPr>
          <w:sz w:val="24"/>
          <w:szCs w:val="24"/>
        </w:rPr>
        <w:t xml:space="preserve">Meeting Number: </w:t>
      </w:r>
      <w:r w:rsidR="00C013E4" w:rsidRPr="00C013E4">
        <w:rPr>
          <w:sz w:val="24"/>
          <w:szCs w:val="24"/>
        </w:rPr>
        <w:t>2633 729 6664</w:t>
      </w:r>
    </w:p>
    <w:p w14:paraId="7D8E0770" w14:textId="133F4526" w:rsidR="001334C6" w:rsidRPr="000775D7" w:rsidRDefault="001334C6" w:rsidP="001334C6">
      <w:pPr>
        <w:pStyle w:val="NoSpacing"/>
        <w:rPr>
          <w:sz w:val="24"/>
          <w:szCs w:val="24"/>
        </w:rPr>
      </w:pPr>
      <w:r w:rsidRPr="000775D7">
        <w:rPr>
          <w:sz w:val="24"/>
          <w:szCs w:val="24"/>
        </w:rPr>
        <w:t xml:space="preserve">Meeting Password: </w:t>
      </w:r>
      <w:r w:rsidR="0090289B" w:rsidRPr="0090289B">
        <w:rPr>
          <w:sz w:val="24"/>
          <w:szCs w:val="24"/>
        </w:rPr>
        <w:t>arQ8ZHYJQ32</w:t>
      </w:r>
    </w:p>
    <w:p w14:paraId="0B226F33" w14:textId="77777777" w:rsidR="001334C6" w:rsidRPr="000775D7" w:rsidRDefault="001334C6" w:rsidP="001334C6">
      <w:pPr>
        <w:pStyle w:val="NoSpacing"/>
        <w:rPr>
          <w:sz w:val="24"/>
          <w:szCs w:val="24"/>
        </w:rPr>
      </w:pPr>
      <w:r w:rsidRPr="000775D7">
        <w:rPr>
          <w:sz w:val="24"/>
          <w:szCs w:val="24"/>
        </w:rPr>
        <w:t>Teleconference Number: 1-844-621-3956 United States Toll Free</w:t>
      </w:r>
    </w:p>
    <w:p w14:paraId="4310AFB9" w14:textId="5BAA5A1C" w:rsidR="001334C6" w:rsidRPr="001334C6" w:rsidRDefault="001334C6" w:rsidP="001334C6">
      <w:pPr>
        <w:pStyle w:val="NoSpacing"/>
        <w:rPr>
          <w:sz w:val="24"/>
          <w:szCs w:val="24"/>
        </w:rPr>
      </w:pPr>
      <w:r w:rsidRPr="000775D7">
        <w:rPr>
          <w:sz w:val="24"/>
          <w:szCs w:val="24"/>
        </w:rPr>
        <w:t xml:space="preserve">Access Code: </w:t>
      </w:r>
      <w:r w:rsidR="00C013E4" w:rsidRPr="00C013E4">
        <w:rPr>
          <w:sz w:val="24"/>
          <w:szCs w:val="24"/>
        </w:rPr>
        <w:t>2u6uTiPbfe7</w:t>
      </w:r>
    </w:p>
    <w:p w14:paraId="78B41764" w14:textId="77777777" w:rsidR="001334C6" w:rsidRPr="00CA7CAB" w:rsidRDefault="001334C6" w:rsidP="001334C6">
      <w:pPr>
        <w:pStyle w:val="NoSpacing"/>
        <w:rPr>
          <w:sz w:val="24"/>
          <w:szCs w:val="24"/>
        </w:rPr>
      </w:pPr>
    </w:p>
    <w:p w14:paraId="22AF4ABE" w14:textId="77777777" w:rsidR="004573B2" w:rsidRPr="00CA7CAB" w:rsidRDefault="004573B2" w:rsidP="00457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A7CAB">
        <w:rPr>
          <w:sz w:val="24"/>
          <w:szCs w:val="24"/>
        </w:rPr>
        <w:t xml:space="preserve">Below is an agenda of all items scheduled to be considered by the Committee. Items on the agenda may be taken out of order.  The Committee may combine two or more agenda items for consideration. The Committee may remove an item from the agenda or delay discussion relating to an item on the agenda at any time.  </w:t>
      </w:r>
    </w:p>
    <w:p w14:paraId="39D31D43" w14:textId="77777777" w:rsidR="004573B2" w:rsidRPr="00CA7CAB" w:rsidRDefault="004573B2" w:rsidP="00B47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p>
    <w:p w14:paraId="73165CB1" w14:textId="77777777" w:rsidR="006A36A9" w:rsidRPr="00CA7CAB" w:rsidRDefault="004573B2" w:rsidP="00B07EB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CA7CAB">
        <w:rPr>
          <w:sz w:val="24"/>
          <w:szCs w:val="24"/>
        </w:rPr>
        <w:t xml:space="preserve">Call to </w:t>
      </w:r>
      <w:r w:rsidR="002E649B" w:rsidRPr="00CA7CAB">
        <w:rPr>
          <w:sz w:val="24"/>
          <w:szCs w:val="24"/>
        </w:rPr>
        <w:t>o</w:t>
      </w:r>
      <w:r w:rsidRPr="00CA7CAB">
        <w:rPr>
          <w:sz w:val="24"/>
          <w:szCs w:val="24"/>
        </w:rPr>
        <w:t xml:space="preserve">rder and </w:t>
      </w:r>
      <w:r w:rsidR="002E649B" w:rsidRPr="00CA7CAB">
        <w:rPr>
          <w:sz w:val="24"/>
          <w:szCs w:val="24"/>
        </w:rPr>
        <w:t>r</w:t>
      </w:r>
      <w:r w:rsidRPr="00CA7CAB">
        <w:rPr>
          <w:sz w:val="24"/>
          <w:szCs w:val="24"/>
        </w:rPr>
        <w:t xml:space="preserve">oll </w:t>
      </w:r>
      <w:r w:rsidR="002E649B" w:rsidRPr="00CA7CAB">
        <w:rPr>
          <w:sz w:val="24"/>
          <w:szCs w:val="24"/>
        </w:rPr>
        <w:t>c</w:t>
      </w:r>
      <w:r w:rsidR="00FA26FC" w:rsidRPr="00CA7CAB">
        <w:rPr>
          <w:sz w:val="24"/>
          <w:szCs w:val="24"/>
        </w:rPr>
        <w:t>all</w:t>
      </w:r>
    </w:p>
    <w:p w14:paraId="3BEEEBD6" w14:textId="1E67C85F" w:rsidR="00F60B84" w:rsidRPr="00CA7CAB" w:rsidRDefault="004573B2" w:rsidP="00B07EB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4"/>
          <w:szCs w:val="24"/>
        </w:rPr>
      </w:pPr>
      <w:r w:rsidRPr="00CA7CAB">
        <w:rPr>
          <w:sz w:val="24"/>
          <w:szCs w:val="24"/>
        </w:rPr>
        <w:t xml:space="preserve">Welcome and </w:t>
      </w:r>
      <w:r w:rsidR="002E649B" w:rsidRPr="00CA7CAB">
        <w:rPr>
          <w:sz w:val="24"/>
          <w:szCs w:val="24"/>
        </w:rPr>
        <w:t>c</w:t>
      </w:r>
      <w:r w:rsidRPr="00CA7CAB">
        <w:rPr>
          <w:sz w:val="24"/>
          <w:szCs w:val="24"/>
        </w:rPr>
        <w:t>omments from Commis</w:t>
      </w:r>
      <w:r w:rsidR="00790805" w:rsidRPr="00CA7CAB">
        <w:rPr>
          <w:sz w:val="24"/>
          <w:szCs w:val="24"/>
        </w:rPr>
        <w:t>s</w:t>
      </w:r>
      <w:r w:rsidRPr="00CA7CAB">
        <w:rPr>
          <w:sz w:val="24"/>
          <w:szCs w:val="24"/>
        </w:rPr>
        <w:t>ioner</w:t>
      </w:r>
      <w:r w:rsidR="002143D8">
        <w:rPr>
          <w:sz w:val="24"/>
          <w:szCs w:val="24"/>
        </w:rPr>
        <w:t xml:space="preserve"> Scott Kipper</w:t>
      </w:r>
    </w:p>
    <w:p w14:paraId="6E59523C" w14:textId="31CD6630" w:rsidR="000775D7" w:rsidRPr="00283098" w:rsidRDefault="00283098" w:rsidP="00B07EB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283098">
        <w:rPr>
          <w:sz w:val="24"/>
          <w:szCs w:val="24"/>
        </w:rPr>
        <w:t>Property &amp; Casualty Update</w:t>
      </w:r>
    </w:p>
    <w:p w14:paraId="5AD41D71" w14:textId="6CFAAE98" w:rsidR="006D51B6" w:rsidRDefault="006D51B6" w:rsidP="00C013E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Issues with home service contracts – Paul Hesselgesser</w:t>
      </w:r>
    </w:p>
    <w:p w14:paraId="17A2CCC1" w14:textId="6BDC4D88" w:rsidR="00283098" w:rsidRDefault="002143D8" w:rsidP="00C013E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 xml:space="preserve">Division </w:t>
      </w:r>
      <w:r w:rsidR="00283098" w:rsidRPr="00C013E4">
        <w:rPr>
          <w:sz w:val="24"/>
          <w:szCs w:val="24"/>
        </w:rPr>
        <w:t xml:space="preserve">Wildfire </w:t>
      </w:r>
      <w:r w:rsidR="00C013E4">
        <w:rPr>
          <w:sz w:val="24"/>
          <w:szCs w:val="24"/>
        </w:rPr>
        <w:t>Risk</w:t>
      </w:r>
      <w:r w:rsidR="00283098" w:rsidRPr="00C013E4">
        <w:rPr>
          <w:sz w:val="24"/>
          <w:szCs w:val="24"/>
        </w:rPr>
        <w:t xml:space="preserve"> Update</w:t>
      </w:r>
      <w:r>
        <w:rPr>
          <w:sz w:val="24"/>
          <w:szCs w:val="24"/>
        </w:rPr>
        <w:t xml:space="preserve"> – </w:t>
      </w:r>
    </w:p>
    <w:p w14:paraId="1DB43EFE" w14:textId="3A38C030" w:rsidR="006D51B6" w:rsidRPr="002143D8" w:rsidRDefault="006D51B6" w:rsidP="002143D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roofErr w:type="spellStart"/>
      <w:r w:rsidRPr="002143D8">
        <w:rPr>
          <w:sz w:val="24"/>
          <w:szCs w:val="24"/>
        </w:rPr>
        <w:t>Redbrush</w:t>
      </w:r>
      <w:proofErr w:type="spellEnd"/>
      <w:r w:rsidRPr="002143D8">
        <w:rPr>
          <w:sz w:val="24"/>
          <w:szCs w:val="24"/>
        </w:rPr>
        <w:t>/Fire Mapping – Jared Rossi</w:t>
      </w:r>
    </w:p>
    <w:p w14:paraId="091AEEB8" w14:textId="1DE20B41" w:rsidR="00283098" w:rsidRDefault="006D51B6" w:rsidP="0028309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Personal Lines Challenges – Jared Rossi</w:t>
      </w:r>
    </w:p>
    <w:p w14:paraId="19506D63" w14:textId="787661C4" w:rsidR="006D51B6" w:rsidRPr="00283098" w:rsidRDefault="006D51B6" w:rsidP="0028309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California Workers Comp Reciprocity – Jared Rossi</w:t>
      </w:r>
    </w:p>
    <w:p w14:paraId="0E3C7216" w14:textId="77777777" w:rsidR="00283098" w:rsidRPr="00283098" w:rsidRDefault="00283098" w:rsidP="00283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14:paraId="52A4B1DB" w14:textId="1B7CE23D" w:rsidR="008F70B7" w:rsidRPr="00283098" w:rsidRDefault="00283098" w:rsidP="00B07EB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283098">
        <w:rPr>
          <w:sz w:val="24"/>
          <w:szCs w:val="24"/>
        </w:rPr>
        <w:lastRenderedPageBreak/>
        <w:t>Life &amp; Health Update</w:t>
      </w:r>
    </w:p>
    <w:p w14:paraId="4AF5200E" w14:textId="7BC07009" w:rsidR="006D51B6" w:rsidRDefault="006D51B6" w:rsidP="006D51B6">
      <w:pPr>
        <w:pStyle w:val="ListParagraph"/>
        <w:numPr>
          <w:ilvl w:val="1"/>
          <w:numId w:val="7"/>
        </w:numPr>
        <w:rPr>
          <w:sz w:val="24"/>
          <w:szCs w:val="24"/>
        </w:rPr>
      </w:pPr>
      <w:r>
        <w:rPr>
          <w:sz w:val="24"/>
          <w:szCs w:val="24"/>
        </w:rPr>
        <w:t>Coordination of non-</w:t>
      </w:r>
      <w:r w:rsidR="002143D8">
        <w:rPr>
          <w:sz w:val="24"/>
          <w:szCs w:val="24"/>
        </w:rPr>
        <w:t>enrolled</w:t>
      </w:r>
      <w:r>
        <w:rPr>
          <w:sz w:val="24"/>
          <w:szCs w:val="24"/>
        </w:rPr>
        <w:t xml:space="preserve"> Medicare benefits – Heidi Sterner</w:t>
      </w:r>
    </w:p>
    <w:p w14:paraId="636389A0" w14:textId="77777777" w:rsidR="006D51B6" w:rsidRDefault="006D51B6" w:rsidP="006D51B6">
      <w:pPr>
        <w:pStyle w:val="ListParagraph"/>
        <w:ind w:left="1440"/>
        <w:rPr>
          <w:sz w:val="24"/>
          <w:szCs w:val="24"/>
        </w:rPr>
      </w:pPr>
    </w:p>
    <w:p w14:paraId="2697033E" w14:textId="7D97384A" w:rsidR="00C013E4" w:rsidRDefault="00C013E4" w:rsidP="00C013E4">
      <w:pPr>
        <w:pStyle w:val="ListParagraph"/>
        <w:numPr>
          <w:ilvl w:val="1"/>
          <w:numId w:val="7"/>
        </w:numPr>
        <w:rPr>
          <w:sz w:val="24"/>
          <w:szCs w:val="24"/>
        </w:rPr>
      </w:pPr>
      <w:r w:rsidRPr="00C013E4">
        <w:rPr>
          <w:sz w:val="24"/>
          <w:szCs w:val="24"/>
        </w:rPr>
        <w:t>PY 2025 proposed individual and small group carrier participation (or exit) and average rate changes</w:t>
      </w:r>
      <w:r w:rsidR="002143D8">
        <w:rPr>
          <w:sz w:val="24"/>
          <w:szCs w:val="24"/>
        </w:rPr>
        <w:t xml:space="preserve"> – </w:t>
      </w:r>
    </w:p>
    <w:p w14:paraId="6423D5DF" w14:textId="77777777" w:rsidR="006D51B6" w:rsidRPr="00C013E4" w:rsidRDefault="006D51B6" w:rsidP="006D51B6">
      <w:pPr>
        <w:pStyle w:val="ListParagraph"/>
        <w:ind w:left="1440"/>
        <w:rPr>
          <w:sz w:val="24"/>
          <w:szCs w:val="24"/>
        </w:rPr>
      </w:pPr>
    </w:p>
    <w:p w14:paraId="22141F49" w14:textId="2D575FA7" w:rsidR="00C013E4" w:rsidRDefault="00C013E4" w:rsidP="00C013E4">
      <w:pPr>
        <w:pStyle w:val="ListParagraph"/>
        <w:numPr>
          <w:ilvl w:val="1"/>
          <w:numId w:val="7"/>
        </w:numPr>
        <w:rPr>
          <w:sz w:val="24"/>
          <w:szCs w:val="24"/>
        </w:rPr>
      </w:pPr>
      <w:r w:rsidRPr="00C013E4">
        <w:rPr>
          <w:sz w:val="24"/>
          <w:szCs w:val="24"/>
        </w:rPr>
        <w:t>State reimbursement to Qualified Health Plan issuers resulting from 2023 legislative health mandates (defrayal)</w:t>
      </w:r>
      <w:r w:rsidR="002143D8">
        <w:rPr>
          <w:sz w:val="24"/>
          <w:szCs w:val="24"/>
        </w:rPr>
        <w:t xml:space="preserve"> – </w:t>
      </w:r>
    </w:p>
    <w:p w14:paraId="2D11AD9E" w14:textId="77777777" w:rsidR="006D51B6" w:rsidRPr="006D51B6" w:rsidRDefault="006D51B6" w:rsidP="006D51B6">
      <w:pPr>
        <w:pStyle w:val="ListParagraph"/>
        <w:rPr>
          <w:sz w:val="24"/>
          <w:szCs w:val="24"/>
        </w:rPr>
      </w:pPr>
    </w:p>
    <w:p w14:paraId="4FEB6322" w14:textId="0BFD4B62" w:rsidR="00283098" w:rsidRPr="00283098" w:rsidRDefault="006D51B6" w:rsidP="0028309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w:t>
      </w:r>
      <w:r w:rsidRPr="006D51B6">
        <w:rPr>
          <w:sz w:val="24"/>
          <w:szCs w:val="24"/>
        </w:rPr>
        <w:t>laim reporting on small group medical plans</w:t>
      </w:r>
      <w:r>
        <w:rPr>
          <w:sz w:val="24"/>
          <w:szCs w:val="24"/>
        </w:rPr>
        <w:t xml:space="preserve"> u</w:t>
      </w:r>
      <w:r w:rsidR="00C013E4">
        <w:rPr>
          <w:sz w:val="24"/>
          <w:szCs w:val="24"/>
        </w:rPr>
        <w:t>pdate</w:t>
      </w:r>
      <w:r w:rsidR="002143D8">
        <w:rPr>
          <w:sz w:val="24"/>
          <w:szCs w:val="24"/>
        </w:rPr>
        <w:t xml:space="preserve"> – </w:t>
      </w:r>
    </w:p>
    <w:p w14:paraId="5AC145F9" w14:textId="0F41AD8B" w:rsidR="006D51B6" w:rsidRDefault="00C013E4" w:rsidP="00550DBF">
      <w:pPr>
        <w:pStyle w:val="ListParagraph"/>
        <w:numPr>
          <w:ilvl w:val="1"/>
          <w:numId w:val="7"/>
        </w:numPr>
        <w:rPr>
          <w:sz w:val="24"/>
          <w:szCs w:val="24"/>
        </w:rPr>
      </w:pPr>
      <w:r w:rsidRPr="006D51B6">
        <w:rPr>
          <w:sz w:val="24"/>
          <w:szCs w:val="24"/>
        </w:rPr>
        <w:t>Public comment period and town hall meetings to consider updates to Nevada’s Essential Health Benefits benchmark plan</w:t>
      </w:r>
      <w:r w:rsidR="002143D8">
        <w:rPr>
          <w:sz w:val="24"/>
          <w:szCs w:val="24"/>
        </w:rPr>
        <w:t xml:space="preserve"> – </w:t>
      </w:r>
    </w:p>
    <w:p w14:paraId="018F7295" w14:textId="77777777" w:rsidR="006D51B6" w:rsidRDefault="006D51B6" w:rsidP="006D51B6">
      <w:pPr>
        <w:pStyle w:val="ListParagraph"/>
        <w:ind w:left="1440"/>
        <w:rPr>
          <w:sz w:val="24"/>
          <w:szCs w:val="24"/>
        </w:rPr>
      </w:pPr>
    </w:p>
    <w:p w14:paraId="564BE05E" w14:textId="68BB1FBB" w:rsidR="006D51B6" w:rsidRDefault="002143D8" w:rsidP="0028309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R</w:t>
      </w:r>
      <w:r w:rsidR="006D51B6">
        <w:rPr>
          <w:sz w:val="24"/>
          <w:szCs w:val="24"/>
        </w:rPr>
        <w:t>etiree coverage for employers of less than 50 employees – Jared Rossi</w:t>
      </w:r>
    </w:p>
    <w:p w14:paraId="479A9564" w14:textId="1451937A" w:rsidR="004573B2" w:rsidRPr="000775D7" w:rsidRDefault="00624A47" w:rsidP="00B07EB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Pr>
          <w:sz w:val="24"/>
          <w:szCs w:val="24"/>
        </w:rPr>
        <w:t>Other Items to</w:t>
      </w:r>
      <w:r w:rsidR="000775D7">
        <w:rPr>
          <w:sz w:val="24"/>
          <w:szCs w:val="24"/>
        </w:rPr>
        <w:t xml:space="preserve"> Discuss</w:t>
      </w:r>
    </w:p>
    <w:p w14:paraId="10620AF4" w14:textId="18937A1A" w:rsidR="00D944A7" w:rsidRDefault="00BC151F" w:rsidP="00B07EB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Pr>
          <w:sz w:val="24"/>
          <w:szCs w:val="24"/>
        </w:rPr>
        <w:t xml:space="preserve">Next Meeting </w:t>
      </w:r>
    </w:p>
    <w:p w14:paraId="50CC6FCE" w14:textId="1B2AE127" w:rsidR="00BC151F" w:rsidRPr="00CA7CAB" w:rsidRDefault="00BC151F" w:rsidP="00B07EB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Pr>
          <w:sz w:val="24"/>
          <w:szCs w:val="24"/>
        </w:rPr>
        <w:t xml:space="preserve">Adjournment </w:t>
      </w:r>
    </w:p>
    <w:p w14:paraId="1C4ADC27" w14:textId="77777777" w:rsidR="00BE46AE" w:rsidRPr="00CA7CAB" w:rsidRDefault="00FA26FC" w:rsidP="00B47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hanging="720"/>
        <w:jc w:val="both"/>
        <w:rPr>
          <w:sz w:val="24"/>
          <w:szCs w:val="24"/>
        </w:rPr>
      </w:pPr>
      <w:r w:rsidRPr="00CA7CAB">
        <w:rPr>
          <w:sz w:val="24"/>
          <w:szCs w:val="24"/>
        </w:rPr>
        <w:tab/>
      </w:r>
    </w:p>
    <w:p w14:paraId="7EEC8FC4" w14:textId="77777777" w:rsidR="00ED4B05" w:rsidRPr="00CA7CAB" w:rsidRDefault="00BE46AE" w:rsidP="00FA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hanging="720"/>
        <w:jc w:val="both"/>
        <w:rPr>
          <w:sz w:val="24"/>
          <w:szCs w:val="24"/>
        </w:rPr>
      </w:pPr>
      <w:r w:rsidRPr="00CA7CAB">
        <w:rPr>
          <w:sz w:val="24"/>
          <w:szCs w:val="24"/>
        </w:rPr>
        <w:tab/>
      </w:r>
    </w:p>
    <w:sectPr w:rsidR="00ED4B05" w:rsidRPr="00CA7CAB" w:rsidSect="0070207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2CCAD" w14:textId="77777777" w:rsidR="0070207A" w:rsidRDefault="0070207A">
      <w:r>
        <w:separator/>
      </w:r>
    </w:p>
  </w:endnote>
  <w:endnote w:type="continuationSeparator" w:id="0">
    <w:p w14:paraId="0FE265A6" w14:textId="77777777" w:rsidR="0070207A" w:rsidRDefault="007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39A9E" w14:textId="77777777" w:rsidR="002C45CB" w:rsidRDefault="002C4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FF848" w14:textId="77777777" w:rsidR="002C45CB" w:rsidRDefault="002C4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2D035" w14:textId="77777777" w:rsidR="002C45CB" w:rsidRDefault="002C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FEAFB" w14:textId="77777777" w:rsidR="0070207A" w:rsidRDefault="0070207A">
      <w:r>
        <w:separator/>
      </w:r>
    </w:p>
  </w:footnote>
  <w:footnote w:type="continuationSeparator" w:id="0">
    <w:p w14:paraId="6287BD59" w14:textId="77777777" w:rsidR="0070207A" w:rsidRDefault="0070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CE953" w14:textId="77777777" w:rsidR="002C45CB" w:rsidRDefault="002C4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9D55C" w14:textId="77777777" w:rsidR="002C45CB" w:rsidRDefault="002C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8ACB4" w14:textId="77777777" w:rsidR="002C45CB" w:rsidRDefault="002C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F9C"/>
    <w:multiLevelType w:val="hybridMultilevel"/>
    <w:tmpl w:val="EDDC9292"/>
    <w:lvl w:ilvl="0" w:tplc="F612B53C">
      <w:start w:val="1"/>
      <w:numFmt w:val="decimal"/>
      <w:lvlText w:val="%1."/>
      <w:lvlJc w:val="left"/>
      <w:pPr>
        <w:ind w:left="720" w:hanging="360"/>
      </w:pPr>
      <w:rPr>
        <w:rFonts w:ascii="Times New Roman" w:hAnsi="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1068F"/>
    <w:multiLevelType w:val="hybridMultilevel"/>
    <w:tmpl w:val="F34A2496"/>
    <w:lvl w:ilvl="0" w:tplc="A7889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65C6A"/>
    <w:multiLevelType w:val="multilevel"/>
    <w:tmpl w:val="0F488F4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46E758A6"/>
    <w:multiLevelType w:val="hybridMultilevel"/>
    <w:tmpl w:val="2F18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08DB"/>
    <w:multiLevelType w:val="hybridMultilevel"/>
    <w:tmpl w:val="DF20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D735A5"/>
    <w:multiLevelType w:val="hybridMultilevel"/>
    <w:tmpl w:val="F332503C"/>
    <w:lvl w:ilvl="0" w:tplc="6CDE191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DB3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8086854">
    <w:abstractNumId w:val="2"/>
  </w:num>
  <w:num w:numId="2" w16cid:durableId="284167055">
    <w:abstractNumId w:val="3"/>
  </w:num>
  <w:num w:numId="3" w16cid:durableId="1127896219">
    <w:abstractNumId w:val="6"/>
  </w:num>
  <w:num w:numId="4" w16cid:durableId="1920018987">
    <w:abstractNumId w:val="1"/>
  </w:num>
  <w:num w:numId="5" w16cid:durableId="976840428">
    <w:abstractNumId w:val="5"/>
  </w:num>
  <w:num w:numId="6" w16cid:durableId="1754661116">
    <w:abstractNumId w:val="4"/>
  </w:num>
  <w:num w:numId="7" w16cid:durableId="126834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B2"/>
    <w:rsid w:val="0003061D"/>
    <w:rsid w:val="000607A1"/>
    <w:rsid w:val="000775D7"/>
    <w:rsid w:val="000D6B96"/>
    <w:rsid w:val="000E6931"/>
    <w:rsid w:val="00101C72"/>
    <w:rsid w:val="00121748"/>
    <w:rsid w:val="001223BE"/>
    <w:rsid w:val="00122676"/>
    <w:rsid w:val="001334C6"/>
    <w:rsid w:val="001567DD"/>
    <w:rsid w:val="00157ED0"/>
    <w:rsid w:val="001837E9"/>
    <w:rsid w:val="001873F9"/>
    <w:rsid w:val="001B7EEA"/>
    <w:rsid w:val="001D0F8C"/>
    <w:rsid w:val="001E3441"/>
    <w:rsid w:val="001F7DDE"/>
    <w:rsid w:val="00204B5D"/>
    <w:rsid w:val="002143D8"/>
    <w:rsid w:val="00260FB1"/>
    <w:rsid w:val="00275A9D"/>
    <w:rsid w:val="0028133B"/>
    <w:rsid w:val="00283098"/>
    <w:rsid w:val="002A0C85"/>
    <w:rsid w:val="002C45CB"/>
    <w:rsid w:val="002C66F1"/>
    <w:rsid w:val="002D47CC"/>
    <w:rsid w:val="002E649B"/>
    <w:rsid w:val="00302075"/>
    <w:rsid w:val="003427B5"/>
    <w:rsid w:val="003608DA"/>
    <w:rsid w:val="00383833"/>
    <w:rsid w:val="0039419D"/>
    <w:rsid w:val="003A1A72"/>
    <w:rsid w:val="003A20C5"/>
    <w:rsid w:val="003D4316"/>
    <w:rsid w:val="003E0B8B"/>
    <w:rsid w:val="0041394A"/>
    <w:rsid w:val="004476F8"/>
    <w:rsid w:val="004573B2"/>
    <w:rsid w:val="004B1D61"/>
    <w:rsid w:val="005038DA"/>
    <w:rsid w:val="00511963"/>
    <w:rsid w:val="00572E2C"/>
    <w:rsid w:val="005F6416"/>
    <w:rsid w:val="00624A47"/>
    <w:rsid w:val="00633035"/>
    <w:rsid w:val="006460F8"/>
    <w:rsid w:val="00650E9E"/>
    <w:rsid w:val="00653412"/>
    <w:rsid w:val="00656959"/>
    <w:rsid w:val="00695211"/>
    <w:rsid w:val="006A36A9"/>
    <w:rsid w:val="006C2CF1"/>
    <w:rsid w:val="006D51B6"/>
    <w:rsid w:val="006D5EEE"/>
    <w:rsid w:val="0070207A"/>
    <w:rsid w:val="00710352"/>
    <w:rsid w:val="0072402B"/>
    <w:rsid w:val="00741AEA"/>
    <w:rsid w:val="00752603"/>
    <w:rsid w:val="00760438"/>
    <w:rsid w:val="007623F4"/>
    <w:rsid w:val="007865A0"/>
    <w:rsid w:val="00790805"/>
    <w:rsid w:val="007A3FF4"/>
    <w:rsid w:val="007E0A40"/>
    <w:rsid w:val="007F1A70"/>
    <w:rsid w:val="007F5DC9"/>
    <w:rsid w:val="007F6A9A"/>
    <w:rsid w:val="00800A38"/>
    <w:rsid w:val="00802B03"/>
    <w:rsid w:val="0085265A"/>
    <w:rsid w:val="00854A69"/>
    <w:rsid w:val="00860A71"/>
    <w:rsid w:val="008855A9"/>
    <w:rsid w:val="008A3BBF"/>
    <w:rsid w:val="008A6561"/>
    <w:rsid w:val="008C3377"/>
    <w:rsid w:val="008C573E"/>
    <w:rsid w:val="008E282C"/>
    <w:rsid w:val="008F70B7"/>
    <w:rsid w:val="0090289B"/>
    <w:rsid w:val="00936866"/>
    <w:rsid w:val="009718BD"/>
    <w:rsid w:val="00991655"/>
    <w:rsid w:val="009926A6"/>
    <w:rsid w:val="009940B3"/>
    <w:rsid w:val="009D588D"/>
    <w:rsid w:val="009E2D98"/>
    <w:rsid w:val="009F5FB2"/>
    <w:rsid w:val="00A00A41"/>
    <w:rsid w:val="00A13243"/>
    <w:rsid w:val="00A260BD"/>
    <w:rsid w:val="00A40887"/>
    <w:rsid w:val="00A40D8B"/>
    <w:rsid w:val="00A6185F"/>
    <w:rsid w:val="00AA250D"/>
    <w:rsid w:val="00AB65AB"/>
    <w:rsid w:val="00AD20F1"/>
    <w:rsid w:val="00AE1EF6"/>
    <w:rsid w:val="00AE3A83"/>
    <w:rsid w:val="00B06199"/>
    <w:rsid w:val="00B07EBC"/>
    <w:rsid w:val="00B32336"/>
    <w:rsid w:val="00B47E5D"/>
    <w:rsid w:val="00B70F71"/>
    <w:rsid w:val="00B905FE"/>
    <w:rsid w:val="00BA3725"/>
    <w:rsid w:val="00BA4527"/>
    <w:rsid w:val="00BB2160"/>
    <w:rsid w:val="00BB391D"/>
    <w:rsid w:val="00BC151F"/>
    <w:rsid w:val="00BE46AE"/>
    <w:rsid w:val="00BF1699"/>
    <w:rsid w:val="00C013E4"/>
    <w:rsid w:val="00C05DF2"/>
    <w:rsid w:val="00C2467D"/>
    <w:rsid w:val="00C26BDF"/>
    <w:rsid w:val="00C56095"/>
    <w:rsid w:val="00C805D0"/>
    <w:rsid w:val="00C96E2B"/>
    <w:rsid w:val="00CA1CD4"/>
    <w:rsid w:val="00CA7CAB"/>
    <w:rsid w:val="00CF5CC5"/>
    <w:rsid w:val="00CF7B42"/>
    <w:rsid w:val="00D31A60"/>
    <w:rsid w:val="00D37239"/>
    <w:rsid w:val="00D64219"/>
    <w:rsid w:val="00D944A7"/>
    <w:rsid w:val="00DA23F7"/>
    <w:rsid w:val="00DC49C9"/>
    <w:rsid w:val="00DE74DE"/>
    <w:rsid w:val="00DF1642"/>
    <w:rsid w:val="00DF3CC8"/>
    <w:rsid w:val="00E0025E"/>
    <w:rsid w:val="00E15A14"/>
    <w:rsid w:val="00E51195"/>
    <w:rsid w:val="00E53084"/>
    <w:rsid w:val="00E632C3"/>
    <w:rsid w:val="00E81214"/>
    <w:rsid w:val="00EA0A19"/>
    <w:rsid w:val="00ED4B05"/>
    <w:rsid w:val="00F16D90"/>
    <w:rsid w:val="00F60B84"/>
    <w:rsid w:val="00F6551A"/>
    <w:rsid w:val="00FA1DEC"/>
    <w:rsid w:val="00FA26FC"/>
    <w:rsid w:val="00FD6301"/>
    <w:rsid w:val="00FE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AE06"/>
  <w15:docId w15:val="{D0434242-3E65-4A5C-959B-301E55A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B2"/>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73B2"/>
    <w:pPr>
      <w:keepNext/>
      <w:widowControl/>
      <w:jc w:val="center"/>
      <w:outlineLvl w:val="0"/>
    </w:pPr>
    <w:rPr>
      <w:b/>
      <w:bCs/>
      <w:szCs w:val="24"/>
    </w:rPr>
  </w:style>
  <w:style w:type="paragraph" w:styleId="Heading2">
    <w:name w:val="heading 2"/>
    <w:basedOn w:val="Normal"/>
    <w:next w:val="Normal"/>
    <w:link w:val="Heading2Char"/>
    <w:qFormat/>
    <w:rsid w:val="004573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w:hAnsi="Times New"/>
      <w:sz w:val="24"/>
    </w:rPr>
  </w:style>
  <w:style w:type="paragraph" w:styleId="Heading3">
    <w:name w:val="heading 3"/>
    <w:basedOn w:val="Normal"/>
    <w:next w:val="Normal"/>
    <w:link w:val="Heading3Char"/>
    <w:qFormat/>
    <w:rsid w:val="004573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Times New" w:hAnsi="Times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B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4573B2"/>
    <w:rPr>
      <w:rFonts w:ascii="Times New" w:eastAsia="Times New Roman" w:hAnsi="Times New" w:cs="Times New Roman"/>
      <w:sz w:val="24"/>
      <w:szCs w:val="20"/>
    </w:rPr>
  </w:style>
  <w:style w:type="character" w:customStyle="1" w:styleId="Heading3Char">
    <w:name w:val="Heading 3 Char"/>
    <w:basedOn w:val="DefaultParagraphFont"/>
    <w:link w:val="Heading3"/>
    <w:rsid w:val="004573B2"/>
    <w:rPr>
      <w:rFonts w:ascii="Times New" w:eastAsia="Times New Roman" w:hAnsi="Times New" w:cs="Times New Roman"/>
      <w:b/>
      <w:sz w:val="24"/>
      <w:szCs w:val="20"/>
    </w:rPr>
  </w:style>
  <w:style w:type="character" w:styleId="Hyperlink">
    <w:name w:val="Hyperlink"/>
    <w:rsid w:val="004573B2"/>
    <w:rPr>
      <w:color w:val="0000FF"/>
      <w:u w:val="single"/>
    </w:rPr>
  </w:style>
  <w:style w:type="paragraph" w:styleId="ListParagraph">
    <w:name w:val="List Paragraph"/>
    <w:basedOn w:val="Normal"/>
    <w:uiPriority w:val="34"/>
    <w:qFormat/>
    <w:rsid w:val="004573B2"/>
    <w:pPr>
      <w:ind w:left="720"/>
      <w:contextualSpacing/>
    </w:pPr>
  </w:style>
  <w:style w:type="paragraph" w:styleId="Header">
    <w:name w:val="header"/>
    <w:basedOn w:val="Normal"/>
    <w:link w:val="HeaderChar"/>
    <w:uiPriority w:val="99"/>
    <w:unhideWhenUsed/>
    <w:rsid w:val="004573B2"/>
    <w:pPr>
      <w:tabs>
        <w:tab w:val="center" w:pos="4680"/>
        <w:tab w:val="right" w:pos="9360"/>
      </w:tabs>
    </w:pPr>
  </w:style>
  <w:style w:type="character" w:customStyle="1" w:styleId="HeaderChar">
    <w:name w:val="Header Char"/>
    <w:basedOn w:val="DefaultParagraphFont"/>
    <w:link w:val="Header"/>
    <w:uiPriority w:val="99"/>
    <w:rsid w:val="00457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73B2"/>
    <w:pPr>
      <w:tabs>
        <w:tab w:val="center" w:pos="4680"/>
        <w:tab w:val="right" w:pos="9360"/>
      </w:tabs>
    </w:pPr>
  </w:style>
  <w:style w:type="character" w:customStyle="1" w:styleId="FooterChar">
    <w:name w:val="Footer Char"/>
    <w:basedOn w:val="DefaultParagraphFont"/>
    <w:link w:val="Footer"/>
    <w:uiPriority w:val="99"/>
    <w:rsid w:val="004573B2"/>
    <w:rPr>
      <w:rFonts w:ascii="Times New Roman" w:eastAsia="Times New Roman" w:hAnsi="Times New Roman" w:cs="Times New Roman"/>
      <w:sz w:val="20"/>
      <w:szCs w:val="20"/>
    </w:rPr>
  </w:style>
  <w:style w:type="paragraph" w:styleId="NoSpacing">
    <w:name w:val="No Spacing"/>
    <w:uiPriority w:val="1"/>
    <w:qFormat/>
    <w:rsid w:val="0028133B"/>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8C573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02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454557">
      <w:bodyDiv w:val="1"/>
      <w:marLeft w:val="0"/>
      <w:marRight w:val="0"/>
      <w:marTop w:val="0"/>
      <w:marBottom w:val="0"/>
      <w:divBdr>
        <w:top w:val="none" w:sz="0" w:space="0" w:color="auto"/>
        <w:left w:val="none" w:sz="0" w:space="0" w:color="auto"/>
        <w:bottom w:val="none" w:sz="0" w:space="0" w:color="auto"/>
        <w:right w:val="none" w:sz="0" w:space="0" w:color="auto"/>
      </w:divBdr>
    </w:div>
    <w:div w:id="1119448066">
      <w:bodyDiv w:val="1"/>
      <w:marLeft w:val="0"/>
      <w:marRight w:val="0"/>
      <w:marTop w:val="0"/>
      <w:marBottom w:val="0"/>
      <w:divBdr>
        <w:top w:val="none" w:sz="0" w:space="0" w:color="auto"/>
        <w:left w:val="none" w:sz="0" w:space="0" w:color="auto"/>
        <w:bottom w:val="none" w:sz="0" w:space="0" w:color="auto"/>
        <w:right w:val="none" w:sz="0" w:space="0" w:color="auto"/>
      </w:divBdr>
    </w:div>
    <w:div w:id="19543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INSINFO@doi.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nv.webex.com/doinv/j.php?MTID=m468c749bfaa1415ee24866474e979f6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9B04-DAC1-4F35-975D-AB354D72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Choma</dc:creator>
  <cp:lastModifiedBy>Nick Stosic</cp:lastModifiedBy>
  <cp:revision>2</cp:revision>
  <cp:lastPrinted>2024-02-21T23:43:00Z</cp:lastPrinted>
  <dcterms:created xsi:type="dcterms:W3CDTF">2024-06-10T18:13:00Z</dcterms:created>
  <dcterms:modified xsi:type="dcterms:W3CDTF">2024-06-10T18:13:00Z</dcterms:modified>
</cp:coreProperties>
</file>